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3F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D836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1C0C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通过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审查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的矿产资源开发利用方案清单</w:t>
      </w:r>
    </w:p>
    <w:p w14:paraId="23456B54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 w14:paraId="342E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7" w:type="dxa"/>
            <w:vAlign w:val="center"/>
          </w:tcPr>
          <w:p w14:paraId="5ADC63D7">
            <w:pPr>
              <w:jc w:val="center"/>
              <w:rPr>
                <w:vertAlign w:val="baseline"/>
              </w:rPr>
            </w:pPr>
            <w:r>
              <w:rPr>
                <w:rFonts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 w14:paraId="0A2DD469">
            <w:pPr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矿山名称</w:t>
            </w:r>
          </w:p>
        </w:tc>
        <w:tc>
          <w:tcPr>
            <w:tcW w:w="1417" w:type="dxa"/>
            <w:vAlign w:val="center"/>
          </w:tcPr>
          <w:p w14:paraId="512B0AB0">
            <w:pPr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采矿权人</w:t>
            </w:r>
          </w:p>
        </w:tc>
        <w:tc>
          <w:tcPr>
            <w:tcW w:w="1417" w:type="dxa"/>
            <w:vAlign w:val="center"/>
          </w:tcPr>
          <w:p w14:paraId="0BEDC45A">
            <w:pPr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许可证号</w:t>
            </w:r>
          </w:p>
        </w:tc>
        <w:tc>
          <w:tcPr>
            <w:tcW w:w="1417" w:type="dxa"/>
            <w:vAlign w:val="center"/>
          </w:tcPr>
          <w:p w14:paraId="2B3A168B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编制目的</w:t>
            </w:r>
          </w:p>
        </w:tc>
        <w:tc>
          <w:tcPr>
            <w:tcW w:w="1417" w:type="dxa"/>
            <w:vAlign w:val="center"/>
          </w:tcPr>
          <w:p w14:paraId="04AFFFAE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编制单位</w:t>
            </w:r>
          </w:p>
        </w:tc>
        <w:tc>
          <w:tcPr>
            <w:tcW w:w="1418" w:type="dxa"/>
            <w:vAlign w:val="center"/>
          </w:tcPr>
          <w:p w14:paraId="6A5B5774">
            <w:pPr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审查时间</w:t>
            </w:r>
          </w:p>
        </w:tc>
        <w:tc>
          <w:tcPr>
            <w:tcW w:w="1418" w:type="dxa"/>
            <w:vAlign w:val="center"/>
          </w:tcPr>
          <w:p w14:paraId="385886B3">
            <w:pPr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审查意见</w:t>
            </w:r>
          </w:p>
        </w:tc>
        <w:tc>
          <w:tcPr>
            <w:tcW w:w="1418" w:type="dxa"/>
            <w:vAlign w:val="center"/>
          </w:tcPr>
          <w:p w14:paraId="03E56EA7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文号</w:t>
            </w:r>
          </w:p>
        </w:tc>
        <w:tc>
          <w:tcPr>
            <w:tcW w:w="1418" w:type="dxa"/>
            <w:vAlign w:val="center"/>
          </w:tcPr>
          <w:p w14:paraId="44840921">
            <w:pPr>
              <w:jc w:val="center"/>
              <w:rPr>
                <w:vertAlign w:val="baseline"/>
              </w:rPr>
            </w:pPr>
            <w:r>
              <w:rPr>
                <w:rFonts w:hint="default" w:ascii="浠垮畫_GB2312" w:hAnsi="浠垮畫_GB2312" w:eastAsia="浠垮畫_GB2312" w:cs="浠垮畫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审查机构</w:t>
            </w:r>
          </w:p>
        </w:tc>
      </w:tr>
      <w:tr w14:paraId="0596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2" w:hRule="atLeast"/>
        </w:trPr>
        <w:tc>
          <w:tcPr>
            <w:tcW w:w="1417" w:type="dxa"/>
            <w:vAlign w:val="center"/>
          </w:tcPr>
          <w:p w14:paraId="3DDBABD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17" w:type="dxa"/>
            <w:vAlign w:val="center"/>
          </w:tcPr>
          <w:p w14:paraId="7E37CB7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山东省海阳市小纪镇凤凰村北饮用天然矿泉水</w:t>
            </w:r>
          </w:p>
        </w:tc>
        <w:tc>
          <w:tcPr>
            <w:tcW w:w="1417" w:type="dxa"/>
            <w:vAlign w:val="center"/>
          </w:tcPr>
          <w:p w14:paraId="6CF866E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417" w:type="dxa"/>
            <w:vAlign w:val="center"/>
          </w:tcPr>
          <w:p w14:paraId="753FE8A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417" w:type="dxa"/>
            <w:vAlign w:val="center"/>
          </w:tcPr>
          <w:p w14:paraId="7D4C920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新出让采矿权登记</w:t>
            </w:r>
          </w:p>
        </w:tc>
        <w:tc>
          <w:tcPr>
            <w:tcW w:w="1417" w:type="dxa"/>
            <w:vAlign w:val="center"/>
          </w:tcPr>
          <w:p w14:paraId="063BCC7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山东省地质矿产勘查开发局第一地质大队（山东省第一地质矿产勘查院）</w:t>
            </w:r>
          </w:p>
        </w:tc>
        <w:tc>
          <w:tcPr>
            <w:tcW w:w="1418" w:type="dxa"/>
            <w:vAlign w:val="center"/>
          </w:tcPr>
          <w:p w14:paraId="280527B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2026年7月15日</w:t>
            </w:r>
          </w:p>
        </w:tc>
        <w:tc>
          <w:tcPr>
            <w:tcW w:w="1418" w:type="dxa"/>
            <w:vAlign w:val="center"/>
          </w:tcPr>
          <w:p w14:paraId="2525E1C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通过审查</w:t>
            </w:r>
          </w:p>
        </w:tc>
        <w:tc>
          <w:tcPr>
            <w:tcW w:w="1418" w:type="dxa"/>
            <w:vAlign w:val="center"/>
          </w:tcPr>
          <w:p w14:paraId="36D08DD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烟储备矿审〔2026〕1号</w:t>
            </w:r>
          </w:p>
        </w:tc>
        <w:tc>
          <w:tcPr>
            <w:tcW w:w="1418" w:type="dxa"/>
            <w:vAlign w:val="center"/>
          </w:tcPr>
          <w:p w14:paraId="39BA45D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烟台市土地储备和利用中心</w:t>
            </w:r>
          </w:p>
        </w:tc>
      </w:tr>
    </w:tbl>
    <w:p w14:paraId="36DFDB1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鏂规灏忔爣瀹嬬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浠垮畫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02FEA"/>
    <w:rsid w:val="32C263C3"/>
    <w:rsid w:val="45796B39"/>
    <w:rsid w:val="6BCA5238"/>
    <w:rsid w:val="6D9A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2025-03-24T01:22:00Z</dcterms:created>
  <dc:creator>Administrator</dc:creator>
  <cp:lastModifiedBy>张鹏</cp:lastModifiedBy>
  <dcterms:modified xsi:type="dcterms:W3CDTF">2026-08-18T01:25:02Z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794066E627004A1199228D288775EA48_13</vt:lpwstr>
  </property>
  <property fmtid="{D5CDD505-2E9C-101B-9397-08002B2CF9AE}" pid="4" name="KSOTemplateDocerSaveRecord">
    <vt:lpwstr>eyJoZGlkIjoiZWQwMGIwMDRhZDViNjdlNjIzZGZlNWQ5OGM5MGUxOGMiLCJ1c2VySWQiOiIxNjY1OTE3MzI4In0=</vt:lpwstr>
  </property>
</Properties>
</file>